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09" w:rsidRPr="008211BE" w:rsidRDefault="00045909" w:rsidP="004A3A2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11BE">
        <w:rPr>
          <w:rFonts w:ascii="Times New Roman" w:hAnsi="Times New Roman"/>
          <w:b/>
          <w:sz w:val="28"/>
          <w:szCs w:val="28"/>
          <w:lang w:val="ru-RU"/>
        </w:rPr>
        <w:t>Аннотации к рабочим программам</w:t>
      </w:r>
    </w:p>
    <w:p w:rsidR="004A3A26" w:rsidRPr="008211BE" w:rsidRDefault="004A3A26" w:rsidP="004A3A26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211BE">
        <w:rPr>
          <w:rFonts w:ascii="Times New Roman" w:hAnsi="Times New Roman"/>
          <w:b/>
          <w:color w:val="auto"/>
          <w:sz w:val="28"/>
          <w:szCs w:val="28"/>
          <w:lang w:val="ru-RU"/>
        </w:rPr>
        <w:t>Муниципального автономного дошкольного образовательного учреждения  Центр развития ребенка – детский сад  №52</w:t>
      </w:r>
    </w:p>
    <w:p w:rsidR="004A3A26" w:rsidRPr="008211BE" w:rsidRDefault="004A3A26" w:rsidP="004A3A26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4A3A26" w:rsidRPr="008211BE" w:rsidRDefault="004A3A26" w:rsidP="004A3A26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211BE">
        <w:rPr>
          <w:rFonts w:ascii="Times New Roman" w:hAnsi="Times New Roman"/>
          <w:i/>
          <w:sz w:val="28"/>
          <w:szCs w:val="28"/>
          <w:lang w:val="ru-RU"/>
        </w:rPr>
        <w:t>В   дошкольном учреждении разработаны и реализуются следующие рабочие программы: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рабочая программа  воспитания, обучения и развития детей 3-года жизни;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рабочая программа  воспитания, обучения и развития детей 4-года жизни;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рабочая программа  воспитания, обучения и развития детей 5-года жизни;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рабочая программа  воспитания, обучения и развития детей 6-года жизни;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рабочая программа  воспитания, обучения и развития детей 7-года жизни;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рабочая программа для группы детей с тяжелыми нарушениями речи: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 xml:space="preserve">рабочая программа учителя-логопеда по коррекции речевых нарушений в условиях </w:t>
      </w:r>
      <w:proofErr w:type="spellStart"/>
      <w:r w:rsidRPr="008211BE">
        <w:rPr>
          <w:rFonts w:ascii="Times New Roman" w:hAnsi="Times New Roman"/>
          <w:sz w:val="28"/>
          <w:szCs w:val="28"/>
          <w:lang w:val="ru-RU"/>
        </w:rPr>
        <w:t>логопункта</w:t>
      </w:r>
      <w:proofErr w:type="spellEnd"/>
      <w:r w:rsidRPr="008211BE">
        <w:rPr>
          <w:rFonts w:ascii="Times New Roman" w:hAnsi="Times New Roman"/>
          <w:sz w:val="28"/>
          <w:szCs w:val="28"/>
          <w:lang w:val="ru-RU"/>
        </w:rPr>
        <w:t>;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рабочая программа учителя-логопеда по коррекции речевых нарушений в условиях речевой группы;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рабочая программа  по развитию музыкально-художественной деятельности детей от 2-х до 7-и лет;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рабочая программа  по физическому развитию детей от 2-х до 7-и лет;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рабочая программа педагога-психолога дошкольного учреждения;</w:t>
      </w:r>
    </w:p>
    <w:p w:rsidR="004A3A26" w:rsidRPr="008211BE" w:rsidRDefault="004A3A26" w:rsidP="004A3A26">
      <w:pPr>
        <w:pStyle w:val="a7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программы дополнительного образования.</w:t>
      </w:r>
    </w:p>
    <w:p w:rsidR="00045909" w:rsidRPr="008211BE" w:rsidRDefault="00224EC8" w:rsidP="00224EC8">
      <w:pPr>
        <w:spacing w:line="276" w:lineRule="auto"/>
        <w:jc w:val="both"/>
        <w:rPr>
          <w:rStyle w:val="FontStyle255"/>
          <w:b w:val="0"/>
          <w:bCs w:val="0"/>
          <w:smallCaps w:val="0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Рабочие про</w:t>
      </w:r>
      <w:r w:rsidR="00045909" w:rsidRPr="008211BE">
        <w:rPr>
          <w:rFonts w:ascii="Times New Roman" w:hAnsi="Times New Roman"/>
          <w:sz w:val="28"/>
          <w:szCs w:val="28"/>
          <w:lang w:val="ru-RU"/>
        </w:rPr>
        <w:t>грамм</w:t>
      </w:r>
      <w:r w:rsidRPr="008211BE">
        <w:rPr>
          <w:rFonts w:ascii="Times New Roman" w:hAnsi="Times New Roman"/>
          <w:sz w:val="28"/>
          <w:szCs w:val="28"/>
          <w:lang w:val="ru-RU"/>
        </w:rPr>
        <w:t>ы</w:t>
      </w:r>
      <w:r w:rsidR="00045909" w:rsidRPr="008211BE">
        <w:rPr>
          <w:rFonts w:ascii="Times New Roman" w:hAnsi="Times New Roman"/>
          <w:sz w:val="28"/>
          <w:szCs w:val="28"/>
          <w:lang w:val="ru-RU"/>
        </w:rPr>
        <w:t xml:space="preserve"> составлен</w:t>
      </w:r>
      <w:r w:rsidRPr="008211BE">
        <w:rPr>
          <w:rFonts w:ascii="Times New Roman" w:hAnsi="Times New Roman"/>
          <w:sz w:val="28"/>
          <w:szCs w:val="28"/>
          <w:lang w:val="ru-RU"/>
        </w:rPr>
        <w:t>ы</w:t>
      </w:r>
      <w:r w:rsidR="00045909" w:rsidRPr="008211BE">
        <w:rPr>
          <w:rFonts w:ascii="Times New Roman" w:hAnsi="Times New Roman"/>
          <w:sz w:val="28"/>
          <w:szCs w:val="28"/>
          <w:lang w:val="ru-RU"/>
        </w:rPr>
        <w:t xml:space="preserve"> на основе примерной основной общеобразовательной  программы « От рождения до школы» под ред. Н.Е.  </w:t>
      </w:r>
      <w:proofErr w:type="spellStart"/>
      <w:r w:rsidR="00045909" w:rsidRPr="008211BE">
        <w:rPr>
          <w:rFonts w:ascii="Times New Roman" w:hAnsi="Times New Roman"/>
          <w:sz w:val="28"/>
          <w:szCs w:val="28"/>
          <w:lang w:val="ru-RU"/>
        </w:rPr>
        <w:t>Вераксы</w:t>
      </w:r>
      <w:proofErr w:type="spellEnd"/>
      <w:r w:rsidR="00045909" w:rsidRPr="008211BE">
        <w:rPr>
          <w:rFonts w:ascii="Times New Roman" w:hAnsi="Times New Roman"/>
          <w:sz w:val="28"/>
          <w:szCs w:val="28"/>
          <w:lang w:val="ru-RU"/>
        </w:rPr>
        <w:t>,      Т.С. Комаровой, М.А. Васильевой</w:t>
      </w:r>
      <w:r w:rsidR="00045909" w:rsidRPr="008211BE">
        <w:rPr>
          <w:rStyle w:val="FontStyle258"/>
          <w:b w:val="0"/>
          <w:spacing w:val="-10"/>
          <w:sz w:val="28"/>
          <w:szCs w:val="28"/>
          <w:lang w:val="ru-RU"/>
        </w:rPr>
        <w:t>,</w:t>
      </w:r>
      <w:r w:rsidR="00045909" w:rsidRPr="008211BE">
        <w:rPr>
          <w:rStyle w:val="FontStyle258"/>
          <w:sz w:val="28"/>
          <w:szCs w:val="28"/>
          <w:lang w:val="ru-RU"/>
        </w:rPr>
        <w:t xml:space="preserve"> </w:t>
      </w:r>
      <w:r w:rsidR="00045909" w:rsidRPr="008211BE">
        <w:rPr>
          <w:rStyle w:val="FontStyle258"/>
          <w:b w:val="0"/>
          <w:spacing w:val="-10"/>
          <w:sz w:val="28"/>
          <w:szCs w:val="28"/>
          <w:lang w:val="ru-RU"/>
        </w:rPr>
        <w:t>М.:</w:t>
      </w:r>
      <w:r w:rsidR="00045909" w:rsidRPr="008211BE">
        <w:rPr>
          <w:rStyle w:val="FontStyle258"/>
          <w:b w:val="0"/>
          <w:sz w:val="28"/>
          <w:szCs w:val="28"/>
          <w:lang w:val="ru-RU"/>
        </w:rPr>
        <w:t xml:space="preserve"> </w:t>
      </w:r>
      <w:r w:rsidR="00045909" w:rsidRPr="008211BE">
        <w:rPr>
          <w:rStyle w:val="FontStyle258"/>
          <w:b w:val="0"/>
          <w:spacing w:val="-10"/>
          <w:sz w:val="28"/>
          <w:szCs w:val="28"/>
          <w:lang w:val="ru-RU"/>
        </w:rPr>
        <w:t>Мозаика-Синтез,</w:t>
      </w:r>
      <w:r w:rsidR="00045909" w:rsidRPr="008211BE">
        <w:rPr>
          <w:rStyle w:val="FontStyle258"/>
          <w:b w:val="0"/>
          <w:sz w:val="28"/>
          <w:szCs w:val="28"/>
          <w:lang w:val="ru-RU"/>
        </w:rPr>
        <w:t xml:space="preserve"> </w:t>
      </w:r>
      <w:r w:rsidR="00045909" w:rsidRPr="008211BE">
        <w:rPr>
          <w:rStyle w:val="FontStyle255"/>
          <w:b w:val="0"/>
          <w:sz w:val="28"/>
          <w:szCs w:val="28"/>
          <w:lang w:val="ru-RU"/>
        </w:rPr>
        <w:t>2012.</w:t>
      </w:r>
    </w:p>
    <w:p w:rsidR="00224EC8" w:rsidRPr="008211BE" w:rsidRDefault="00224EC8" w:rsidP="00224EC8">
      <w:pPr>
        <w:shd w:val="clear" w:color="auto" w:fill="FFFFFF"/>
        <w:jc w:val="both"/>
        <w:rPr>
          <w:rStyle w:val="FontStyle45"/>
          <w:rFonts w:ascii="Times New Roman" w:hAnsi="Times New Roman" w:cs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учитывает</w:t>
      </w:r>
      <w:r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t xml:space="preserve">  интересы и потребности детей и родителей, воспитанни</w:t>
      </w:r>
      <w:r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softHyphen/>
        <w:t xml:space="preserve">ков, </w:t>
      </w:r>
      <w:r w:rsidR="008211BE"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t xml:space="preserve"> приоритетные </w:t>
      </w:r>
      <w:proofErr w:type="gramStart"/>
      <w:r w:rsidR="008211BE"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t>направления</w:t>
      </w:r>
      <w:proofErr w:type="gramEnd"/>
      <w:r w:rsidR="008211BE"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t xml:space="preserve">сложившиеся в практике детского сада  </w:t>
      </w:r>
      <w:r w:rsidR="008211BE"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t xml:space="preserve">  и культурно-образовательны</w:t>
      </w:r>
      <w:r w:rsidR="008211BE"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t>е</w:t>
      </w:r>
      <w:r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t xml:space="preserve"> традиции. Содержание программ </w:t>
      </w:r>
      <w:r w:rsidRPr="008211BE">
        <w:rPr>
          <w:rFonts w:ascii="Times New Roman" w:hAnsi="Times New Roman"/>
          <w:sz w:val="28"/>
          <w:szCs w:val="28"/>
          <w:lang w:val="ru-RU"/>
        </w:rPr>
        <w:t xml:space="preserve">направлено на формирование общей культуры, развития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r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t>Программы реализуется в период непосредственного пре</w:t>
      </w:r>
      <w:r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softHyphen/>
        <w:t xml:space="preserve">бывания ребенка в ДОУ.  </w:t>
      </w:r>
    </w:p>
    <w:p w:rsidR="00224EC8" w:rsidRPr="008211BE" w:rsidRDefault="00224EC8" w:rsidP="00224EC8">
      <w:pPr>
        <w:widowControl w:val="0"/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Style w:val="FontStyle45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211BE">
        <w:rPr>
          <w:rFonts w:ascii="Times New Roman" w:hAnsi="Times New Roman"/>
          <w:sz w:val="28"/>
          <w:szCs w:val="28"/>
          <w:lang w:val="ru-RU"/>
        </w:rPr>
        <w:t xml:space="preserve">Содержание воспитательно-образовательной деятельности включает </w:t>
      </w:r>
      <w:r w:rsidR="00BE47E4">
        <w:rPr>
          <w:rFonts w:ascii="Times New Roman" w:hAnsi="Times New Roman"/>
          <w:sz w:val="28"/>
          <w:szCs w:val="28"/>
          <w:lang w:val="ru-RU"/>
        </w:rPr>
        <w:t xml:space="preserve">интеграцию </w:t>
      </w:r>
      <w:r w:rsidRPr="008211BE">
        <w:rPr>
          <w:rFonts w:ascii="Times New Roman" w:hAnsi="Times New Roman"/>
          <w:sz w:val="28"/>
          <w:szCs w:val="28"/>
          <w:lang w:val="ru-RU"/>
        </w:rPr>
        <w:t xml:space="preserve"> образовательных областей «Здоровье», «Физическая культура», «Безопасность», «Социализация», «Труд», «Познание», «Коммуникация», «Чтение художественной литературы», «Художественное творчество», «Музыка»  которые обеспечивает разностороннее развитие детей с учетом их </w:t>
      </w:r>
      <w:r w:rsidRPr="008211BE">
        <w:rPr>
          <w:rFonts w:ascii="Times New Roman" w:hAnsi="Times New Roman"/>
          <w:sz w:val="28"/>
          <w:szCs w:val="28"/>
          <w:lang w:val="ru-RU"/>
        </w:rPr>
        <w:lastRenderedPageBreak/>
        <w:t xml:space="preserve">возрастных и индивидуальных особенностей, </w:t>
      </w:r>
      <w:r w:rsidRPr="008211B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211BE">
        <w:rPr>
          <w:rFonts w:ascii="Times New Roman" w:hAnsi="Times New Roman"/>
          <w:sz w:val="28"/>
          <w:szCs w:val="28"/>
          <w:lang w:val="ru-RU"/>
        </w:rPr>
        <w:t>по основным направлениям — физическому, социально-личностному, познавательно-речевому и художественно-эстетическому  развитию.</w:t>
      </w:r>
      <w:proofErr w:type="gramEnd"/>
      <w:r w:rsidRPr="008211BE">
        <w:rPr>
          <w:rFonts w:ascii="Times New Roman" w:hAnsi="Times New Roman"/>
          <w:sz w:val="28"/>
          <w:szCs w:val="28"/>
          <w:lang w:val="ru-RU"/>
        </w:rPr>
        <w:t xml:space="preserve"> Задачи психолого-педагогической работы по формированию физических, интеллектуальных и </w:t>
      </w:r>
      <w:r w:rsidRPr="008211BE">
        <w:rPr>
          <w:rFonts w:ascii="Times New Roman" w:hAnsi="Times New Roman"/>
          <w:spacing w:val="-1"/>
          <w:sz w:val="28"/>
          <w:szCs w:val="28"/>
          <w:lang w:val="ru-RU"/>
        </w:rPr>
        <w:t>личностных качеств детей решаются интегрировано в ходе освоения всех образовательных об</w:t>
      </w:r>
      <w:r w:rsidRPr="008211BE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8211BE">
        <w:rPr>
          <w:rFonts w:ascii="Times New Roman" w:hAnsi="Times New Roman"/>
          <w:sz w:val="28"/>
          <w:szCs w:val="28"/>
          <w:lang w:val="ru-RU"/>
        </w:rPr>
        <w:t>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— как в совместной деятельности взрослого и детей, так и в самостоятельной деятельности дошкольников.</w:t>
      </w:r>
    </w:p>
    <w:p w:rsidR="00224EC8" w:rsidRPr="008211BE" w:rsidRDefault="00224EC8" w:rsidP="00224EC8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11BE">
        <w:rPr>
          <w:rFonts w:ascii="Times New Roman" w:hAnsi="Times New Roman"/>
          <w:sz w:val="28"/>
          <w:szCs w:val="28"/>
          <w:lang w:val="ru-RU"/>
        </w:rPr>
        <w:t>Объем образовательной программы рассчитан на 100% времени, отведенного на образовательный процесс:  обязательная часть составляет не менее 80% времени, необходимого для реализации Программы,  примерно около 20% от общего объема формируется участниками образовательного процесса, структурированы   с учетом  специфики национально-культурных, демографических, климатических условий,  учета интересов детей и потребностей родителей</w:t>
      </w:r>
      <w:r w:rsidR="00BE47E4">
        <w:rPr>
          <w:rFonts w:ascii="Times New Roman" w:hAnsi="Times New Roman"/>
          <w:sz w:val="28"/>
          <w:szCs w:val="28"/>
          <w:lang w:val="ru-RU"/>
        </w:rPr>
        <w:t>, приоритетных направлений,</w:t>
      </w:r>
      <w:r w:rsidRPr="008211BE">
        <w:rPr>
          <w:rFonts w:ascii="Times New Roman" w:hAnsi="Times New Roman"/>
          <w:sz w:val="28"/>
          <w:szCs w:val="28"/>
          <w:lang w:val="ru-RU"/>
        </w:rPr>
        <w:t xml:space="preserve"> в которых осуществляется образовательный процесс.</w:t>
      </w:r>
      <w:proofErr w:type="gramEnd"/>
    </w:p>
    <w:p w:rsidR="00224EC8" w:rsidRPr="008211BE" w:rsidRDefault="00224EC8" w:rsidP="00224EC8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Построение  образовательного процесса в содержании рабочих программ  основано на основе комплексно-тематического планирования, что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BE47E4" w:rsidRDefault="008211BE" w:rsidP="00BE47E4">
      <w:pPr>
        <w:widowControl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E47E4">
        <w:rPr>
          <w:rFonts w:ascii="Times New Roman" w:hAnsi="Times New Roman"/>
          <w:i/>
          <w:sz w:val="28"/>
          <w:szCs w:val="28"/>
          <w:lang w:val="ru-RU"/>
        </w:rPr>
        <w:t>Содержание программ соответствует основным принципам дошкольного образования</w:t>
      </w:r>
      <w:r w:rsidR="00BE47E4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E53331" w:rsidRPr="00E53331" w:rsidRDefault="00E53331" w:rsidP="00E53331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E53331">
        <w:rPr>
          <w:rFonts w:ascii="Times New Roman" w:hAnsi="Times New Roman"/>
          <w:sz w:val="28"/>
          <w:szCs w:val="28"/>
          <w:lang w:val="ru-RU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53331" w:rsidRPr="00E53331" w:rsidRDefault="00E53331" w:rsidP="00E53331">
      <w:pPr>
        <w:numPr>
          <w:ilvl w:val="0"/>
          <w:numId w:val="13"/>
        </w:numPr>
        <w:shd w:val="clear" w:color="auto" w:fill="FFFFFF"/>
        <w:spacing w:line="317" w:lineRule="exact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E53331">
        <w:rPr>
          <w:rFonts w:ascii="Times New Roman" w:hAnsi="Times New Roman"/>
          <w:sz w:val="28"/>
          <w:szCs w:val="28"/>
          <w:lang w:val="ru-RU"/>
        </w:rPr>
        <w:t>Принцип дифференциации:</w:t>
      </w:r>
    </w:p>
    <w:p w:rsidR="00E53331" w:rsidRPr="00E53331" w:rsidRDefault="00E53331" w:rsidP="00E53331">
      <w:pPr>
        <w:numPr>
          <w:ilvl w:val="0"/>
          <w:numId w:val="13"/>
        </w:numPr>
        <w:shd w:val="clear" w:color="auto" w:fill="FFFFFF"/>
        <w:spacing w:line="317" w:lineRule="exact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E53331">
        <w:rPr>
          <w:rFonts w:ascii="Times New Roman" w:hAnsi="Times New Roman"/>
          <w:sz w:val="28"/>
          <w:szCs w:val="28"/>
          <w:lang w:val="ru-RU"/>
        </w:rPr>
        <w:t>Принцип непрерывности и системности образования</w:t>
      </w:r>
    </w:p>
    <w:p w:rsidR="00E53331" w:rsidRPr="00E53331" w:rsidRDefault="00E53331" w:rsidP="00E53331">
      <w:pPr>
        <w:widowControl w:val="0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53331">
        <w:rPr>
          <w:rFonts w:ascii="Times New Roman" w:hAnsi="Times New Roman"/>
          <w:sz w:val="28"/>
          <w:szCs w:val="28"/>
          <w:lang w:val="ru-RU"/>
        </w:rPr>
        <w:t>Принцип сотрудничества:</w:t>
      </w:r>
    </w:p>
    <w:p w:rsidR="00E53331" w:rsidRPr="00E53331" w:rsidRDefault="00E53331" w:rsidP="00E53331">
      <w:pPr>
        <w:widowControl w:val="0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53331">
        <w:rPr>
          <w:rFonts w:ascii="Times New Roman" w:hAnsi="Times New Roman"/>
          <w:sz w:val="28"/>
          <w:szCs w:val="28"/>
          <w:lang w:val="ru-RU"/>
        </w:rPr>
        <w:t xml:space="preserve">Принцип </w:t>
      </w:r>
      <w:proofErr w:type="spellStart"/>
      <w:r w:rsidRPr="00E53331">
        <w:rPr>
          <w:rFonts w:ascii="Times New Roman" w:hAnsi="Times New Roman"/>
          <w:sz w:val="28"/>
          <w:szCs w:val="28"/>
          <w:lang w:val="ru-RU"/>
        </w:rPr>
        <w:t>самоценности</w:t>
      </w:r>
      <w:proofErr w:type="spellEnd"/>
      <w:r w:rsidRPr="00E53331">
        <w:rPr>
          <w:rFonts w:ascii="Times New Roman" w:hAnsi="Times New Roman"/>
          <w:sz w:val="28"/>
          <w:szCs w:val="28"/>
          <w:lang w:val="ru-RU"/>
        </w:rPr>
        <w:t xml:space="preserve"> каждого возраста:</w:t>
      </w:r>
    </w:p>
    <w:p w:rsidR="00E53331" w:rsidRPr="00E53331" w:rsidRDefault="00E53331" w:rsidP="00E53331">
      <w:pPr>
        <w:widowControl w:val="0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53331">
        <w:rPr>
          <w:rFonts w:ascii="Times New Roman" w:hAnsi="Times New Roman"/>
          <w:sz w:val="28"/>
          <w:szCs w:val="28"/>
          <w:lang w:val="ru-RU"/>
        </w:rPr>
        <w:t>Принцип преемственности:</w:t>
      </w:r>
    </w:p>
    <w:p w:rsidR="00224EC8" w:rsidRPr="00E53331" w:rsidRDefault="00224EC8" w:rsidP="00E53331">
      <w:pPr>
        <w:pStyle w:val="a7"/>
        <w:widowControl w:val="0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53331">
        <w:rPr>
          <w:rFonts w:ascii="Times New Roman" w:hAnsi="Times New Roman"/>
          <w:sz w:val="28"/>
          <w:szCs w:val="28"/>
          <w:lang w:val="ru-RU"/>
        </w:rPr>
        <w:t>принцип развивающего образования;</w:t>
      </w:r>
    </w:p>
    <w:p w:rsidR="00224EC8" w:rsidRPr="00E53331" w:rsidRDefault="00224EC8" w:rsidP="00E53331">
      <w:pPr>
        <w:widowControl w:val="0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53331">
        <w:rPr>
          <w:rFonts w:ascii="Times New Roman" w:hAnsi="Times New Roman"/>
          <w:sz w:val="28"/>
          <w:szCs w:val="28"/>
          <w:lang w:val="ru-RU"/>
        </w:rPr>
        <w:t>принцип научной обоснованности и практической применимости;</w:t>
      </w:r>
    </w:p>
    <w:p w:rsidR="00224EC8" w:rsidRPr="00E53331" w:rsidRDefault="00224EC8" w:rsidP="00E53331">
      <w:pPr>
        <w:widowControl w:val="0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53331">
        <w:rPr>
          <w:rFonts w:ascii="Times New Roman" w:hAnsi="Times New Roman"/>
          <w:sz w:val="28"/>
          <w:szCs w:val="28"/>
          <w:lang w:val="ru-RU"/>
        </w:rPr>
        <w:t xml:space="preserve">принцип полноты, необходимости и </w:t>
      </w:r>
      <w:r w:rsidR="008211BE" w:rsidRPr="00E53331">
        <w:rPr>
          <w:rFonts w:ascii="Times New Roman" w:hAnsi="Times New Roman"/>
          <w:sz w:val="28"/>
          <w:szCs w:val="28"/>
          <w:lang w:val="ru-RU"/>
        </w:rPr>
        <w:t xml:space="preserve"> достаточности</w:t>
      </w:r>
      <w:r w:rsidRPr="00E53331">
        <w:rPr>
          <w:rFonts w:ascii="Times New Roman" w:hAnsi="Times New Roman"/>
          <w:sz w:val="28"/>
          <w:szCs w:val="28"/>
          <w:lang w:val="ru-RU"/>
        </w:rPr>
        <w:t>;</w:t>
      </w:r>
    </w:p>
    <w:p w:rsidR="00224EC8" w:rsidRPr="00E53331" w:rsidRDefault="00224EC8" w:rsidP="00E53331">
      <w:pPr>
        <w:widowControl w:val="0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53331">
        <w:rPr>
          <w:rFonts w:ascii="Times New Roman" w:hAnsi="Times New Roman"/>
          <w:sz w:val="28"/>
          <w:szCs w:val="28"/>
          <w:lang w:val="ru-RU"/>
        </w:rPr>
        <w:lastRenderedPageBreak/>
        <w:t xml:space="preserve"> принцип единства воспитательных, развивающих и обучающих целей и задач;</w:t>
      </w:r>
    </w:p>
    <w:p w:rsidR="008211BE" w:rsidRPr="00BE47E4" w:rsidRDefault="008211BE" w:rsidP="00BE47E4">
      <w:pPr>
        <w:pStyle w:val="a7"/>
        <w:widowControl w:val="0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E47E4">
        <w:rPr>
          <w:rFonts w:ascii="Times New Roman" w:hAnsi="Times New Roman"/>
          <w:i/>
          <w:sz w:val="28"/>
          <w:szCs w:val="28"/>
          <w:lang w:val="ru-RU"/>
        </w:rPr>
        <w:t>Определены основные педагогические  технологии в работе с детьми:</w:t>
      </w:r>
    </w:p>
    <w:p w:rsidR="008211BE" w:rsidRPr="008211BE" w:rsidRDefault="00BE47E4" w:rsidP="00BE47E4">
      <w:pPr>
        <w:pStyle w:val="a8"/>
        <w:widowControl w:val="0"/>
        <w:numPr>
          <w:ilvl w:val="0"/>
          <w:numId w:val="10"/>
        </w:numPr>
        <w:ind w:left="567" w:hanging="284"/>
        <w:jc w:val="left"/>
        <w:rPr>
          <w:b w:val="0"/>
          <w:sz w:val="28"/>
          <w:szCs w:val="28"/>
        </w:rPr>
      </w:pPr>
      <w:r w:rsidRPr="008211BE">
        <w:rPr>
          <w:b w:val="0"/>
          <w:sz w:val="28"/>
          <w:szCs w:val="28"/>
        </w:rPr>
        <w:t>игровая технология;</w:t>
      </w:r>
    </w:p>
    <w:p w:rsidR="008211BE" w:rsidRPr="008211BE" w:rsidRDefault="00BE47E4" w:rsidP="00BE47E4">
      <w:pPr>
        <w:pStyle w:val="a8"/>
        <w:widowControl w:val="0"/>
        <w:numPr>
          <w:ilvl w:val="0"/>
          <w:numId w:val="11"/>
        </w:numPr>
        <w:ind w:left="567" w:hanging="284"/>
        <w:jc w:val="both"/>
        <w:rPr>
          <w:b w:val="0"/>
          <w:sz w:val="28"/>
          <w:szCs w:val="28"/>
        </w:rPr>
      </w:pPr>
      <w:r w:rsidRPr="008211BE">
        <w:rPr>
          <w:b w:val="0"/>
          <w:sz w:val="28"/>
          <w:szCs w:val="28"/>
        </w:rPr>
        <w:t>технология проектного обучения;</w:t>
      </w:r>
    </w:p>
    <w:p w:rsidR="008211BE" w:rsidRPr="008211BE" w:rsidRDefault="00BE47E4" w:rsidP="00BE47E4">
      <w:pPr>
        <w:pStyle w:val="a8"/>
        <w:widowControl w:val="0"/>
        <w:numPr>
          <w:ilvl w:val="0"/>
          <w:numId w:val="11"/>
        </w:numPr>
        <w:ind w:left="567" w:hanging="284"/>
        <w:jc w:val="both"/>
        <w:rPr>
          <w:b w:val="0"/>
          <w:sz w:val="28"/>
          <w:szCs w:val="28"/>
        </w:rPr>
      </w:pPr>
      <w:r w:rsidRPr="008211BE">
        <w:rPr>
          <w:b w:val="0"/>
          <w:sz w:val="28"/>
          <w:szCs w:val="28"/>
        </w:rPr>
        <w:t xml:space="preserve">педагогика сотрудничества;  </w:t>
      </w:r>
    </w:p>
    <w:p w:rsidR="008211BE" w:rsidRPr="008211BE" w:rsidRDefault="00BE47E4" w:rsidP="00BE47E4">
      <w:pPr>
        <w:pStyle w:val="a8"/>
        <w:widowControl w:val="0"/>
        <w:numPr>
          <w:ilvl w:val="0"/>
          <w:numId w:val="11"/>
        </w:numPr>
        <w:ind w:left="567" w:hanging="284"/>
        <w:jc w:val="both"/>
        <w:rPr>
          <w:b w:val="0"/>
          <w:sz w:val="28"/>
          <w:szCs w:val="28"/>
        </w:rPr>
      </w:pPr>
      <w:r w:rsidRPr="008211BE">
        <w:rPr>
          <w:b w:val="0"/>
          <w:sz w:val="28"/>
          <w:szCs w:val="28"/>
        </w:rPr>
        <w:t>проблемное обучение;</w:t>
      </w:r>
    </w:p>
    <w:p w:rsidR="008211BE" w:rsidRPr="008211BE" w:rsidRDefault="00BE47E4" w:rsidP="00BE47E4">
      <w:pPr>
        <w:pStyle w:val="a8"/>
        <w:widowControl w:val="0"/>
        <w:numPr>
          <w:ilvl w:val="0"/>
          <w:numId w:val="11"/>
        </w:numPr>
        <w:ind w:left="567" w:hanging="284"/>
        <w:jc w:val="both"/>
        <w:rPr>
          <w:b w:val="0"/>
          <w:sz w:val="28"/>
          <w:szCs w:val="28"/>
        </w:rPr>
      </w:pPr>
      <w:r w:rsidRPr="008211BE">
        <w:rPr>
          <w:b w:val="0"/>
          <w:sz w:val="28"/>
          <w:szCs w:val="28"/>
        </w:rPr>
        <w:t>традиционное обучение;</w:t>
      </w:r>
    </w:p>
    <w:p w:rsidR="008211BE" w:rsidRPr="008211BE" w:rsidRDefault="00BE47E4" w:rsidP="00BE47E4">
      <w:pPr>
        <w:pStyle w:val="a8"/>
        <w:widowControl w:val="0"/>
        <w:numPr>
          <w:ilvl w:val="0"/>
          <w:numId w:val="11"/>
        </w:numPr>
        <w:ind w:left="567" w:hanging="284"/>
        <w:jc w:val="both"/>
        <w:rPr>
          <w:b w:val="0"/>
          <w:sz w:val="28"/>
          <w:szCs w:val="28"/>
        </w:rPr>
      </w:pPr>
      <w:r w:rsidRPr="008211BE">
        <w:rPr>
          <w:b w:val="0"/>
          <w:sz w:val="28"/>
          <w:szCs w:val="28"/>
        </w:rPr>
        <w:t>технология социализации;</w:t>
      </w:r>
    </w:p>
    <w:p w:rsidR="008211BE" w:rsidRPr="008211BE" w:rsidRDefault="00BE47E4" w:rsidP="00BE47E4">
      <w:pPr>
        <w:pStyle w:val="a8"/>
        <w:widowControl w:val="0"/>
        <w:numPr>
          <w:ilvl w:val="0"/>
          <w:numId w:val="11"/>
        </w:numPr>
        <w:ind w:left="567" w:hanging="284"/>
        <w:jc w:val="both"/>
        <w:rPr>
          <w:b w:val="0"/>
          <w:sz w:val="28"/>
          <w:szCs w:val="28"/>
        </w:rPr>
      </w:pPr>
      <w:r w:rsidRPr="008211BE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ехнология уровневого обучения.</w:t>
      </w:r>
    </w:p>
    <w:p w:rsidR="008211BE" w:rsidRPr="008211BE" w:rsidRDefault="008211BE" w:rsidP="008211BE">
      <w:pPr>
        <w:ind w:left="142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11BE" w:rsidRPr="008211BE" w:rsidRDefault="008211BE" w:rsidP="008211B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 xml:space="preserve">Общий объем 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8211BE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8211BE">
        <w:rPr>
          <w:rFonts w:ascii="Times New Roman" w:hAnsi="Times New Roman"/>
          <w:sz w:val="28"/>
          <w:szCs w:val="28"/>
          <w:lang w:val="ru-RU"/>
        </w:rPr>
        <w:t>:</w:t>
      </w:r>
    </w:p>
    <w:p w:rsidR="008211BE" w:rsidRPr="008211BE" w:rsidRDefault="008211BE" w:rsidP="008211BE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11BE">
        <w:rPr>
          <w:rFonts w:ascii="Times New Roman" w:hAnsi="Times New Roman"/>
          <w:sz w:val="28"/>
          <w:szCs w:val="28"/>
          <w:lang w:val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8211BE" w:rsidRPr="008211BE" w:rsidRDefault="008211BE" w:rsidP="008211BE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образовательную деятельность, осуществляемую в ходе режимных моментов;</w:t>
      </w:r>
    </w:p>
    <w:p w:rsidR="008211BE" w:rsidRPr="00BE47E4" w:rsidRDefault="008211BE" w:rsidP="008211BE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E47E4">
        <w:rPr>
          <w:rFonts w:ascii="Times New Roman" w:hAnsi="Times New Roman"/>
          <w:sz w:val="28"/>
          <w:szCs w:val="28"/>
          <w:lang w:val="ru-RU"/>
        </w:rPr>
        <w:t xml:space="preserve">самостоятельную  </w:t>
      </w:r>
      <w:r w:rsidRPr="008211BE">
        <w:rPr>
          <w:rFonts w:ascii="Times New Roman" w:hAnsi="Times New Roman"/>
          <w:sz w:val="28"/>
          <w:szCs w:val="28"/>
          <w:lang w:val="ru-RU"/>
        </w:rPr>
        <w:t xml:space="preserve">деятельность </w:t>
      </w:r>
      <w:r w:rsidRPr="008211BE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  <w:lang w:val="ru-RU"/>
        </w:rPr>
        <w:t>детей;</w:t>
      </w:r>
    </w:p>
    <w:p w:rsidR="008211BE" w:rsidRPr="008211BE" w:rsidRDefault="008211BE" w:rsidP="008211BE">
      <w:pPr>
        <w:numPr>
          <w:ilvl w:val="0"/>
          <w:numId w:val="7"/>
        </w:numPr>
        <w:jc w:val="both"/>
        <w:rPr>
          <w:rStyle w:val="FontStyle26"/>
          <w:b w:val="0"/>
          <w:bCs w:val="0"/>
          <w:i w:val="0"/>
          <w:iCs w:val="0"/>
          <w:lang w:val="ru-RU"/>
        </w:rPr>
      </w:pPr>
      <w:r w:rsidRPr="008211BE">
        <w:rPr>
          <w:rFonts w:ascii="Times New Roman" w:hAnsi="Times New Roman"/>
          <w:sz w:val="28"/>
          <w:szCs w:val="28"/>
          <w:lang w:val="ru-RU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8211BE" w:rsidRPr="00281C24" w:rsidRDefault="00281C24" w:rsidP="00281C24">
      <w:pPr>
        <w:pStyle w:val="a8"/>
        <w:widowControl w:val="0"/>
        <w:ind w:firstLine="360"/>
        <w:jc w:val="both"/>
        <w:rPr>
          <w:b w:val="0"/>
          <w:sz w:val="28"/>
          <w:szCs w:val="28"/>
        </w:rPr>
      </w:pPr>
      <w:r w:rsidRPr="00281C24">
        <w:rPr>
          <w:b w:val="0"/>
          <w:sz w:val="28"/>
          <w:szCs w:val="28"/>
        </w:rPr>
        <w:t>В программах определены периоды проведения мониторинга, участники</w:t>
      </w:r>
      <w:r>
        <w:rPr>
          <w:b w:val="0"/>
          <w:sz w:val="28"/>
          <w:szCs w:val="28"/>
        </w:rPr>
        <w:t xml:space="preserve">, </w:t>
      </w:r>
      <w:r w:rsidRPr="00281C24">
        <w:rPr>
          <w:b w:val="0"/>
          <w:sz w:val="28"/>
          <w:szCs w:val="28"/>
        </w:rPr>
        <w:t xml:space="preserve"> основные </w:t>
      </w:r>
      <w:r>
        <w:rPr>
          <w:b w:val="0"/>
          <w:sz w:val="28"/>
          <w:szCs w:val="28"/>
        </w:rPr>
        <w:t>задачи</w:t>
      </w:r>
      <w:r w:rsidRPr="00281C24">
        <w:rPr>
          <w:b w:val="0"/>
          <w:sz w:val="28"/>
          <w:szCs w:val="28"/>
        </w:rPr>
        <w:t xml:space="preserve">  и показатели анализа. Мониторинг детского развития проводится на основе оценки развития интегративных качеств ребенка, а мониторинг образовательного процесса осуществляется через отслеживание результатов освоения образовательной программы (по 10 образовательным областям). Мониторинг основывается на анализе достижения детьми промежуточных и итоговых результатов,  для каждого возрастного период</w:t>
      </w:r>
      <w:r>
        <w:rPr>
          <w:b w:val="0"/>
          <w:sz w:val="28"/>
          <w:szCs w:val="28"/>
        </w:rPr>
        <w:t>а.</w:t>
      </w:r>
    </w:p>
    <w:p w:rsidR="008211BE" w:rsidRPr="00281C24" w:rsidRDefault="008211BE" w:rsidP="008211BE">
      <w:pPr>
        <w:widowControl w:val="0"/>
        <w:jc w:val="both"/>
        <w:rPr>
          <w:rFonts w:ascii="Times New Roman" w:hAnsi="Times New Roman"/>
          <w:sz w:val="28"/>
          <w:szCs w:val="28"/>
          <w:lang w:val="ru-RU" w:bidi="he-IL"/>
        </w:rPr>
      </w:pPr>
    </w:p>
    <w:p w:rsidR="00224EC8" w:rsidRPr="00281C24" w:rsidRDefault="00224EC8" w:rsidP="00045909">
      <w:pPr>
        <w:pStyle w:val="a3"/>
        <w:spacing w:line="276" w:lineRule="auto"/>
        <w:ind w:left="24" w:right="4" w:firstLine="249"/>
        <w:jc w:val="both"/>
        <w:rPr>
          <w:sz w:val="28"/>
          <w:szCs w:val="28"/>
          <w:lang w:bidi="he-IL"/>
        </w:rPr>
      </w:pPr>
    </w:p>
    <w:p w:rsidR="00224EC8" w:rsidRPr="00281C24" w:rsidRDefault="00224EC8" w:rsidP="00045909">
      <w:pPr>
        <w:pStyle w:val="a3"/>
        <w:spacing w:line="276" w:lineRule="auto"/>
        <w:ind w:left="24" w:right="4" w:firstLine="249"/>
        <w:jc w:val="both"/>
        <w:rPr>
          <w:color w:val="FF0000"/>
          <w:sz w:val="28"/>
          <w:szCs w:val="28"/>
          <w:lang w:bidi="he-IL"/>
        </w:rPr>
      </w:pPr>
    </w:p>
    <w:p w:rsidR="00224EC8" w:rsidRDefault="00224EC8" w:rsidP="00045909">
      <w:pPr>
        <w:pStyle w:val="a3"/>
        <w:spacing w:line="276" w:lineRule="auto"/>
        <w:ind w:left="24" w:right="4" w:firstLine="249"/>
        <w:jc w:val="both"/>
        <w:rPr>
          <w:color w:val="FF0000"/>
          <w:sz w:val="28"/>
          <w:szCs w:val="28"/>
          <w:lang w:bidi="he-IL"/>
        </w:rPr>
      </w:pPr>
    </w:p>
    <w:p w:rsidR="00045909" w:rsidRPr="004A3A26" w:rsidRDefault="008211BE" w:rsidP="00045909">
      <w:pPr>
        <w:pStyle w:val="a4"/>
        <w:spacing w:line="276" w:lineRule="auto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</w:p>
    <w:p w:rsidR="00045909" w:rsidRPr="004A3A26" w:rsidRDefault="00045909">
      <w:pPr>
        <w:rPr>
          <w:color w:val="FF0000"/>
          <w:lang w:val="ru-RU"/>
        </w:rPr>
      </w:pPr>
    </w:p>
    <w:sectPr w:rsidR="00045909" w:rsidRPr="004A3A26" w:rsidSect="0004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A1D"/>
    <w:multiLevelType w:val="hybridMultilevel"/>
    <w:tmpl w:val="78DE6FFE"/>
    <w:lvl w:ilvl="0" w:tplc="0419000F">
      <w:start w:val="1"/>
      <w:numFmt w:val="decimal"/>
      <w:lvlText w:val="%1."/>
      <w:lvlJc w:val="left"/>
      <w:pPr>
        <w:ind w:left="1238" w:hanging="360"/>
      </w:p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">
    <w:nsid w:val="130E38F6"/>
    <w:multiLevelType w:val="hybridMultilevel"/>
    <w:tmpl w:val="B232CAD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C0055"/>
    <w:multiLevelType w:val="hybridMultilevel"/>
    <w:tmpl w:val="B27A6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DD6CB0"/>
    <w:multiLevelType w:val="hybridMultilevel"/>
    <w:tmpl w:val="C26C337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4092030"/>
    <w:multiLevelType w:val="hybridMultilevel"/>
    <w:tmpl w:val="1CD4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04431"/>
    <w:multiLevelType w:val="hybridMultilevel"/>
    <w:tmpl w:val="7EAA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01A62"/>
    <w:multiLevelType w:val="hybridMultilevel"/>
    <w:tmpl w:val="CF6265E8"/>
    <w:lvl w:ilvl="0" w:tplc="D006F83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614D4A"/>
    <w:multiLevelType w:val="hybridMultilevel"/>
    <w:tmpl w:val="C3F4FA3C"/>
    <w:lvl w:ilvl="0" w:tplc="0419000F">
      <w:start w:val="1"/>
      <w:numFmt w:val="decimal"/>
      <w:lvlText w:val="%1."/>
      <w:lvlJc w:val="left"/>
      <w:pPr>
        <w:ind w:left="1118" w:hanging="360"/>
      </w:p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8">
    <w:nsid w:val="2FDD7872"/>
    <w:multiLevelType w:val="hybridMultilevel"/>
    <w:tmpl w:val="E034D5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6666F"/>
    <w:multiLevelType w:val="hybridMultilevel"/>
    <w:tmpl w:val="664AA24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</w:rPr>
    </w:lvl>
    <w:lvl w:ilvl="1" w:tplc="CB24C47C">
      <w:start w:val="1"/>
      <w:numFmt w:val="decimal"/>
      <w:lvlText w:val="%2)"/>
      <w:lvlJc w:val="left"/>
      <w:pPr>
        <w:ind w:left="147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2057340"/>
    <w:multiLevelType w:val="hybridMultilevel"/>
    <w:tmpl w:val="4AA85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0C00F3"/>
    <w:multiLevelType w:val="hybridMultilevel"/>
    <w:tmpl w:val="1A1E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01822"/>
    <w:multiLevelType w:val="hybridMultilevel"/>
    <w:tmpl w:val="1382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09"/>
    <w:rsid w:val="00042EE1"/>
    <w:rsid w:val="00045909"/>
    <w:rsid w:val="000534CE"/>
    <w:rsid w:val="00224EC8"/>
    <w:rsid w:val="00281C24"/>
    <w:rsid w:val="004A3A26"/>
    <w:rsid w:val="006E7AED"/>
    <w:rsid w:val="008211BE"/>
    <w:rsid w:val="00BE47E4"/>
    <w:rsid w:val="00E5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09"/>
    <w:pPr>
      <w:spacing w:after="0" w:line="240" w:lineRule="auto"/>
      <w:ind w:firstLine="360"/>
    </w:pPr>
    <w:rPr>
      <w:rFonts w:ascii="Calibri" w:eastAsia="Calibri" w:hAnsi="Calibri" w:cs="Times New Roman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459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255">
    <w:name w:val="Font Style255"/>
    <w:uiPriority w:val="99"/>
    <w:rsid w:val="00045909"/>
    <w:rPr>
      <w:rFonts w:ascii="Times New Roman" w:hAnsi="Times New Roman" w:cs="Times New Roman"/>
      <w:b/>
      <w:bCs/>
      <w:smallCaps/>
      <w:spacing w:val="-10"/>
      <w:sz w:val="22"/>
      <w:szCs w:val="22"/>
    </w:rPr>
  </w:style>
  <w:style w:type="character" w:customStyle="1" w:styleId="FontStyle258">
    <w:name w:val="Font Style258"/>
    <w:uiPriority w:val="99"/>
    <w:rsid w:val="00045909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No Spacing"/>
    <w:uiPriority w:val="1"/>
    <w:qFormat/>
    <w:rsid w:val="00045909"/>
    <w:pPr>
      <w:spacing w:after="0" w:line="240" w:lineRule="auto"/>
      <w:ind w:firstLine="360"/>
    </w:pPr>
    <w:rPr>
      <w:rFonts w:ascii="Calibri" w:eastAsia="Calibri" w:hAnsi="Calibri" w:cs="Times New Roman"/>
      <w:sz w:val="22"/>
      <w:lang w:val="en-US" w:bidi="en-US"/>
    </w:rPr>
  </w:style>
  <w:style w:type="paragraph" w:styleId="a5">
    <w:name w:val="Normal (Web)"/>
    <w:basedOn w:val="a"/>
    <w:link w:val="a6"/>
    <w:rsid w:val="004A3A26"/>
    <w:pPr>
      <w:spacing w:before="100" w:beforeAutospacing="1" w:after="100" w:afterAutospacing="1"/>
      <w:ind w:firstLine="409"/>
      <w:jc w:val="both"/>
    </w:pPr>
    <w:rPr>
      <w:rFonts w:ascii="Times New Roman CYR" w:eastAsia="Times New Roman" w:hAnsi="Times New Roman CYR"/>
      <w:color w:val="000000"/>
      <w:sz w:val="24"/>
      <w:szCs w:val="24"/>
      <w:lang w:bidi="ar-SA"/>
    </w:rPr>
  </w:style>
  <w:style w:type="character" w:customStyle="1" w:styleId="a6">
    <w:name w:val="Обычный (веб) Знак"/>
    <w:link w:val="a5"/>
    <w:locked/>
    <w:rsid w:val="004A3A26"/>
    <w:rPr>
      <w:rFonts w:ascii="Times New Roman CYR" w:eastAsia="Times New Roman" w:hAnsi="Times New Roman CYR" w:cs="Times New Roman"/>
      <w:color w:val="000000"/>
      <w:szCs w:val="24"/>
      <w:lang/>
    </w:rPr>
  </w:style>
  <w:style w:type="paragraph" w:styleId="a7">
    <w:name w:val="List Paragraph"/>
    <w:basedOn w:val="a"/>
    <w:uiPriority w:val="34"/>
    <w:qFormat/>
    <w:rsid w:val="004A3A26"/>
    <w:pPr>
      <w:ind w:left="720"/>
      <w:contextualSpacing/>
    </w:pPr>
  </w:style>
  <w:style w:type="character" w:customStyle="1" w:styleId="FontStyle45">
    <w:name w:val="Font Style45"/>
    <w:uiPriority w:val="99"/>
    <w:rsid w:val="00224EC8"/>
    <w:rPr>
      <w:rFonts w:ascii="Century Schoolbook" w:hAnsi="Century Schoolbook" w:cs="Century Schoolbook"/>
      <w:sz w:val="20"/>
      <w:szCs w:val="20"/>
    </w:rPr>
  </w:style>
  <w:style w:type="paragraph" w:styleId="a8">
    <w:name w:val="Title"/>
    <w:basedOn w:val="a"/>
    <w:link w:val="a9"/>
    <w:qFormat/>
    <w:rsid w:val="008211BE"/>
    <w:pPr>
      <w:ind w:firstLine="0"/>
      <w:jc w:val="center"/>
    </w:pPr>
    <w:rPr>
      <w:rFonts w:ascii="Times New Roman" w:eastAsia="Times New Roman" w:hAnsi="Times New Roman"/>
      <w:b/>
      <w:sz w:val="24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8211BE"/>
    <w:rPr>
      <w:rFonts w:eastAsia="Times New Roman" w:cs="Times New Roman"/>
      <w:b/>
      <w:szCs w:val="20"/>
      <w:lang w:eastAsia="ru-RU"/>
    </w:rPr>
  </w:style>
  <w:style w:type="character" w:customStyle="1" w:styleId="FontStyle26">
    <w:name w:val="Font Style26"/>
    <w:rsid w:val="008211BE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2013-10-27T17:35:00Z</dcterms:created>
  <dcterms:modified xsi:type="dcterms:W3CDTF">2013-10-28T16:38:00Z</dcterms:modified>
</cp:coreProperties>
</file>